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99" w:rsidRDefault="00EB0099" w:rsidP="00EB0099">
      <w:pPr>
        <w:jc w:val="both"/>
        <w:rPr>
          <w:sz w:val="28"/>
          <w:szCs w:val="28"/>
        </w:rPr>
      </w:pPr>
      <w:r>
        <w:t xml:space="preserve">Елена Юрьевна </w:t>
      </w:r>
      <w:proofErr w:type="spellStart"/>
      <w:r>
        <w:t>Пантюшина</w:t>
      </w:r>
      <w:proofErr w:type="spellEnd"/>
    </w:p>
    <w:p w:rsidR="008403B9" w:rsidRDefault="00EB0099">
      <w:r>
        <w:t xml:space="preserve">Библиотекарь </w:t>
      </w:r>
      <w:r w:rsidRPr="004A1B03">
        <w:t>МКУ ЦБС МГО Библиотека-филиал №6</w:t>
      </w:r>
    </w:p>
    <w:sectPr w:rsidR="00840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B0099"/>
    <w:rsid w:val="008403B9"/>
    <w:rsid w:val="00EB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Microsoft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2018-05-18T05:24:00Z</dcterms:created>
  <dcterms:modified xsi:type="dcterms:W3CDTF">2018-05-18T05:25:00Z</dcterms:modified>
</cp:coreProperties>
</file>